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752AF0" w14:textId="4E814F5A" w:rsidR="00FC5165" w:rsidRDefault="00FC5165">
      <w:pPr>
        <w:widowControl w:val="0"/>
        <w:spacing w:line="240" w:lineRule="auto"/>
        <w:ind w:right="30"/>
        <w:jc w:val="center"/>
        <w:rPr>
          <w:b/>
          <w:sz w:val="36"/>
          <w:szCs w:val="36"/>
          <w:u w:val="single"/>
        </w:rPr>
      </w:pPr>
    </w:p>
    <w:p w14:paraId="0C752AF2" w14:textId="77777777" w:rsidR="00FC5165" w:rsidRDefault="00000000">
      <w:pPr>
        <w:widowControl w:val="0"/>
        <w:spacing w:before="266" w:line="240" w:lineRule="auto"/>
        <w:ind w:right="30" w:hanging="1350"/>
        <w:jc w:val="center"/>
        <w:rPr>
          <w:b/>
          <w:sz w:val="36"/>
          <w:szCs w:val="36"/>
        </w:rPr>
      </w:pPr>
      <w:r>
        <w:rPr>
          <w:b/>
          <w:sz w:val="36"/>
          <w:szCs w:val="36"/>
        </w:rPr>
        <w:t>Afrikaans Eerste Addisionele Taal</w:t>
      </w:r>
    </w:p>
    <w:p w14:paraId="0C752AF3" w14:textId="77777777" w:rsidR="00FC5165" w:rsidRDefault="00000000">
      <w:pPr>
        <w:widowControl w:val="0"/>
        <w:spacing w:before="266" w:line="240" w:lineRule="auto"/>
        <w:ind w:right="30" w:hanging="1350"/>
        <w:jc w:val="center"/>
        <w:rPr>
          <w:b/>
          <w:sz w:val="36"/>
          <w:szCs w:val="36"/>
        </w:rPr>
      </w:pPr>
      <w:r>
        <w:rPr>
          <w:b/>
          <w:sz w:val="36"/>
          <w:szCs w:val="36"/>
        </w:rPr>
        <w:t>Graad 9</w:t>
      </w:r>
    </w:p>
    <w:p w14:paraId="0C752AF4" w14:textId="77777777" w:rsidR="00FC5165" w:rsidRDefault="00000000">
      <w:pPr>
        <w:widowControl w:val="0"/>
        <w:spacing w:before="266" w:line="240" w:lineRule="auto"/>
        <w:ind w:right="-60" w:hanging="2880"/>
        <w:rPr>
          <w:b/>
          <w:sz w:val="36"/>
          <w:szCs w:val="36"/>
        </w:rPr>
      </w:pPr>
      <w:r>
        <w:rPr>
          <w:b/>
          <w:sz w:val="36"/>
          <w:szCs w:val="36"/>
        </w:rPr>
        <w:t xml:space="preserve">    </w:t>
      </w:r>
      <w:r>
        <w:rPr>
          <w:b/>
          <w:sz w:val="36"/>
          <w:szCs w:val="36"/>
        </w:rPr>
        <w:tab/>
      </w:r>
      <w:r>
        <w:rPr>
          <w:b/>
          <w:sz w:val="36"/>
          <w:szCs w:val="36"/>
        </w:rPr>
        <w:tab/>
      </w:r>
      <w:r>
        <w:rPr>
          <w:b/>
          <w:sz w:val="36"/>
          <w:szCs w:val="36"/>
        </w:rPr>
        <w:tab/>
        <w:t xml:space="preserve">     Taak 1: Voorbereide lees</w:t>
      </w:r>
    </w:p>
    <w:p w14:paraId="0C752AF5" w14:textId="76B7EB30" w:rsidR="00FC5165" w:rsidRDefault="00000000">
      <w:pPr>
        <w:widowControl w:val="0"/>
        <w:spacing w:before="800" w:line="381" w:lineRule="auto"/>
        <w:ind w:right="-60"/>
        <w:rPr>
          <w:sz w:val="24"/>
          <w:szCs w:val="24"/>
        </w:rPr>
      </w:pPr>
      <w:r>
        <w:rPr>
          <w:sz w:val="24"/>
          <w:szCs w:val="24"/>
          <w:u w:val="single"/>
        </w:rPr>
        <w:t>Datum</w:t>
      </w:r>
      <w:r>
        <w:rPr>
          <w:sz w:val="24"/>
          <w:szCs w:val="24"/>
        </w:rPr>
        <w:t xml:space="preserve">: </w:t>
      </w:r>
      <w:r w:rsidR="003765EF">
        <w:rPr>
          <w:sz w:val="24"/>
          <w:szCs w:val="24"/>
        </w:rPr>
        <w:tab/>
      </w:r>
      <w:r w:rsidR="003765EF">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Tyd</w:t>
      </w:r>
      <w:r>
        <w:rPr>
          <w:sz w:val="24"/>
          <w:szCs w:val="24"/>
        </w:rPr>
        <w:t>: 2 - 3 minute</w:t>
      </w:r>
    </w:p>
    <w:p w14:paraId="0C752AF6" w14:textId="77777777" w:rsidR="00FC5165" w:rsidRDefault="00000000">
      <w:pPr>
        <w:widowControl w:val="0"/>
        <w:spacing w:line="381" w:lineRule="auto"/>
        <w:ind w:right="-60"/>
        <w:rPr>
          <w:sz w:val="24"/>
          <w:szCs w:val="24"/>
          <w:vertAlign w:val="superscript"/>
        </w:rPr>
      </w:pPr>
      <w:r>
        <w:rPr>
          <w:sz w:val="24"/>
          <w:szCs w:val="24"/>
          <w:u w:val="single"/>
        </w:rPr>
        <w:t>Eksaminator</w:t>
      </w:r>
      <w:r>
        <w:rPr>
          <w:sz w:val="24"/>
          <w:szCs w:val="24"/>
        </w:rPr>
        <w:t>: Mev. M. Swanepoel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Punte</w:t>
      </w:r>
      <w:r>
        <w:rPr>
          <w:sz w:val="24"/>
          <w:szCs w:val="24"/>
        </w:rPr>
        <w:t>:  20</w:t>
      </w:r>
    </w:p>
    <w:p w14:paraId="0C752AF7" w14:textId="08C68BA0" w:rsidR="00FC5165" w:rsidRDefault="00000000">
      <w:pPr>
        <w:widowControl w:val="0"/>
        <w:spacing w:line="381" w:lineRule="auto"/>
        <w:ind w:right="-60"/>
        <w:rPr>
          <w:sz w:val="24"/>
          <w:szCs w:val="24"/>
        </w:rPr>
      </w:pPr>
      <w:r>
        <w:rPr>
          <w:sz w:val="24"/>
          <w:szCs w:val="24"/>
          <w:u w:val="single"/>
        </w:rPr>
        <w:t>Moderator</w:t>
      </w:r>
      <w:r>
        <w:rPr>
          <w:sz w:val="24"/>
          <w:szCs w:val="24"/>
        </w:rPr>
        <w:t xml:space="preserve">: </w:t>
      </w:r>
    </w:p>
    <w:p w14:paraId="0C752AF8" w14:textId="77777777" w:rsidR="00FC5165" w:rsidRDefault="00FC5165">
      <w:pPr>
        <w:widowControl w:val="0"/>
        <w:spacing w:line="381" w:lineRule="auto"/>
        <w:ind w:right="-60"/>
        <w:rPr>
          <w:sz w:val="24"/>
          <w:szCs w:val="24"/>
        </w:rPr>
      </w:pPr>
    </w:p>
    <w:p w14:paraId="0C752AF9" w14:textId="77777777" w:rsidR="00FC5165" w:rsidRDefault="00FC5165">
      <w:pPr>
        <w:widowControl w:val="0"/>
        <w:spacing w:line="381" w:lineRule="auto"/>
        <w:ind w:right="-60"/>
        <w:rPr>
          <w:sz w:val="24"/>
          <w:szCs w:val="24"/>
        </w:rPr>
      </w:pPr>
    </w:p>
    <w:tbl>
      <w:tblPr>
        <w:tblStyle w:val="a"/>
        <w:tblW w:w="10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6180"/>
        <w:gridCol w:w="1215"/>
        <w:gridCol w:w="1440"/>
      </w:tblGrid>
      <w:tr w:rsidR="00FC5165" w14:paraId="0C752AFE" w14:textId="77777777">
        <w:tc>
          <w:tcPr>
            <w:tcW w:w="1380" w:type="dxa"/>
            <w:shd w:val="clear" w:color="auto" w:fill="auto"/>
            <w:tcMar>
              <w:top w:w="100" w:type="dxa"/>
              <w:left w:w="100" w:type="dxa"/>
              <w:bottom w:w="100" w:type="dxa"/>
              <w:right w:w="100" w:type="dxa"/>
            </w:tcMar>
          </w:tcPr>
          <w:p w14:paraId="0C752AFA" w14:textId="77777777" w:rsidR="00FC5165" w:rsidRDefault="00000000">
            <w:pPr>
              <w:widowControl w:val="0"/>
              <w:spacing w:line="240" w:lineRule="auto"/>
              <w:rPr>
                <w:sz w:val="24"/>
                <w:szCs w:val="24"/>
              </w:rPr>
            </w:pPr>
            <w:r>
              <w:rPr>
                <w:sz w:val="24"/>
                <w:szCs w:val="24"/>
              </w:rPr>
              <w:t>Naam en van:</w:t>
            </w:r>
          </w:p>
        </w:tc>
        <w:tc>
          <w:tcPr>
            <w:tcW w:w="6180" w:type="dxa"/>
            <w:shd w:val="clear" w:color="auto" w:fill="auto"/>
            <w:tcMar>
              <w:top w:w="100" w:type="dxa"/>
              <w:left w:w="100" w:type="dxa"/>
              <w:bottom w:w="100" w:type="dxa"/>
              <w:right w:w="100" w:type="dxa"/>
            </w:tcMar>
          </w:tcPr>
          <w:p w14:paraId="0C752AFB" w14:textId="77777777" w:rsidR="00FC5165" w:rsidRDefault="00FC5165">
            <w:pPr>
              <w:widowControl w:val="0"/>
              <w:spacing w:line="240" w:lineRule="auto"/>
              <w:rPr>
                <w:sz w:val="24"/>
                <w:szCs w:val="24"/>
              </w:rPr>
            </w:pPr>
          </w:p>
        </w:tc>
        <w:tc>
          <w:tcPr>
            <w:tcW w:w="1215" w:type="dxa"/>
            <w:shd w:val="clear" w:color="auto" w:fill="auto"/>
            <w:tcMar>
              <w:top w:w="100" w:type="dxa"/>
              <w:left w:w="100" w:type="dxa"/>
              <w:bottom w:w="100" w:type="dxa"/>
              <w:right w:w="100" w:type="dxa"/>
            </w:tcMar>
          </w:tcPr>
          <w:p w14:paraId="0C752AFC" w14:textId="77777777" w:rsidR="00FC5165" w:rsidRDefault="00000000">
            <w:pPr>
              <w:widowControl w:val="0"/>
              <w:spacing w:line="240" w:lineRule="auto"/>
              <w:rPr>
                <w:sz w:val="24"/>
                <w:szCs w:val="24"/>
              </w:rPr>
            </w:pPr>
            <w:r>
              <w:rPr>
                <w:sz w:val="24"/>
                <w:szCs w:val="24"/>
              </w:rPr>
              <w:t>Graad en klas:</w:t>
            </w:r>
          </w:p>
        </w:tc>
        <w:tc>
          <w:tcPr>
            <w:tcW w:w="1440" w:type="dxa"/>
            <w:shd w:val="clear" w:color="auto" w:fill="auto"/>
            <w:tcMar>
              <w:top w:w="100" w:type="dxa"/>
              <w:left w:w="100" w:type="dxa"/>
              <w:bottom w:w="100" w:type="dxa"/>
              <w:right w:w="100" w:type="dxa"/>
            </w:tcMar>
          </w:tcPr>
          <w:p w14:paraId="0C752AFD" w14:textId="77777777" w:rsidR="00FC5165" w:rsidRDefault="00FC5165">
            <w:pPr>
              <w:widowControl w:val="0"/>
              <w:spacing w:line="240" w:lineRule="auto"/>
              <w:rPr>
                <w:sz w:val="24"/>
                <w:szCs w:val="24"/>
              </w:rPr>
            </w:pPr>
          </w:p>
        </w:tc>
      </w:tr>
    </w:tbl>
    <w:p w14:paraId="0C752AFF" w14:textId="77777777" w:rsidR="00FC5165" w:rsidRDefault="00FC5165">
      <w:pPr>
        <w:widowControl w:val="0"/>
        <w:spacing w:line="381" w:lineRule="auto"/>
        <w:ind w:right="-60"/>
        <w:rPr>
          <w:sz w:val="24"/>
          <w:szCs w:val="24"/>
        </w:rPr>
      </w:pPr>
    </w:p>
    <w:p w14:paraId="0C752B00" w14:textId="77777777" w:rsidR="00FC5165" w:rsidRDefault="00000000">
      <w:pPr>
        <w:widowControl w:val="0"/>
        <w:spacing w:before="300" w:line="379" w:lineRule="auto"/>
        <w:ind w:right="-60"/>
        <w:rPr>
          <w:b/>
          <w:sz w:val="24"/>
          <w:szCs w:val="24"/>
        </w:rPr>
      </w:pPr>
      <w:r>
        <w:rPr>
          <w:b/>
          <w:sz w:val="24"/>
          <w:szCs w:val="24"/>
          <w:u w:val="single"/>
        </w:rPr>
        <w:t>Instruksies en inligting</w:t>
      </w:r>
      <w:r>
        <w:rPr>
          <w:b/>
          <w:sz w:val="24"/>
          <w:szCs w:val="24"/>
        </w:rPr>
        <w:t xml:space="preserve"> </w:t>
      </w:r>
    </w:p>
    <w:p w14:paraId="0C752B01" w14:textId="77777777" w:rsidR="00FC5165" w:rsidRDefault="00000000">
      <w:pPr>
        <w:widowControl w:val="0"/>
        <w:spacing w:before="31" w:line="360" w:lineRule="auto"/>
        <w:ind w:left="450" w:right="-60"/>
        <w:rPr>
          <w:sz w:val="24"/>
          <w:szCs w:val="24"/>
        </w:rPr>
      </w:pPr>
      <w:r>
        <w:rPr>
          <w:sz w:val="24"/>
          <w:szCs w:val="24"/>
        </w:rPr>
        <w:t xml:space="preserve">1. </w:t>
      </w:r>
      <w:r>
        <w:rPr>
          <w:sz w:val="24"/>
          <w:szCs w:val="24"/>
        </w:rPr>
        <w:tab/>
        <w:t>Berei die verhaal “Tsjaka en die swartmamba” voor.</w:t>
      </w:r>
    </w:p>
    <w:p w14:paraId="0C752B02" w14:textId="77777777" w:rsidR="00FC5165" w:rsidRDefault="00000000">
      <w:pPr>
        <w:widowControl w:val="0"/>
        <w:spacing w:line="360" w:lineRule="auto"/>
        <w:ind w:left="450" w:right="-60"/>
        <w:rPr>
          <w:sz w:val="24"/>
          <w:szCs w:val="24"/>
        </w:rPr>
      </w:pPr>
      <w:r>
        <w:rPr>
          <w:sz w:val="24"/>
          <w:szCs w:val="24"/>
        </w:rPr>
        <w:t xml:space="preserve">2. </w:t>
      </w:r>
      <w:r>
        <w:rPr>
          <w:sz w:val="24"/>
          <w:szCs w:val="24"/>
        </w:rPr>
        <w:tab/>
        <w:t>Berei dit voor vir voorbereide lees op 2 - 3 Mei 2023. Jy gaan vir 2 - 3 minute moet lees.</w:t>
      </w:r>
    </w:p>
    <w:p w14:paraId="0C752B03" w14:textId="77777777" w:rsidR="00FC5165" w:rsidRDefault="00000000">
      <w:pPr>
        <w:widowControl w:val="0"/>
        <w:spacing w:line="360" w:lineRule="auto"/>
        <w:ind w:left="450" w:right="-60"/>
        <w:rPr>
          <w:sz w:val="24"/>
          <w:szCs w:val="24"/>
        </w:rPr>
      </w:pPr>
      <w:r>
        <w:rPr>
          <w:sz w:val="24"/>
          <w:szCs w:val="24"/>
        </w:rPr>
        <w:t xml:space="preserve">3. </w:t>
      </w:r>
      <w:r>
        <w:rPr>
          <w:sz w:val="24"/>
          <w:szCs w:val="24"/>
        </w:rPr>
        <w:tab/>
        <w:t>Jy moet die hele verhaal voorberei vir die assessering.</w:t>
      </w:r>
    </w:p>
    <w:p w14:paraId="0C752B04" w14:textId="77777777" w:rsidR="00FC5165" w:rsidRDefault="00000000">
      <w:pPr>
        <w:widowControl w:val="0"/>
        <w:spacing w:line="360" w:lineRule="auto"/>
        <w:ind w:left="450" w:right="-60"/>
        <w:rPr>
          <w:sz w:val="24"/>
          <w:szCs w:val="24"/>
        </w:rPr>
      </w:pPr>
      <w:r>
        <w:rPr>
          <w:sz w:val="24"/>
          <w:szCs w:val="24"/>
        </w:rPr>
        <w:t xml:space="preserve">4. </w:t>
      </w:r>
      <w:r>
        <w:rPr>
          <w:sz w:val="24"/>
          <w:szCs w:val="24"/>
        </w:rPr>
        <w:tab/>
        <w:t>Onthou om oogkontak te maak en mooi hard te lees.</w:t>
      </w:r>
    </w:p>
    <w:p w14:paraId="0C752B05" w14:textId="77777777" w:rsidR="00FC5165" w:rsidRDefault="00000000">
      <w:pPr>
        <w:widowControl w:val="0"/>
        <w:spacing w:line="360" w:lineRule="auto"/>
        <w:ind w:left="450" w:right="-60"/>
        <w:rPr>
          <w:sz w:val="24"/>
          <w:szCs w:val="24"/>
        </w:rPr>
      </w:pPr>
      <w:r>
        <w:rPr>
          <w:sz w:val="24"/>
          <w:szCs w:val="24"/>
        </w:rPr>
        <w:t xml:space="preserve">5. </w:t>
      </w:r>
      <w:r>
        <w:rPr>
          <w:sz w:val="24"/>
          <w:szCs w:val="24"/>
        </w:rPr>
        <w:tab/>
        <w:t xml:space="preserve"> Sterkte</w:t>
      </w:r>
    </w:p>
    <w:p w14:paraId="0C752B06" w14:textId="77777777" w:rsidR="00FC5165" w:rsidRDefault="00FC5165">
      <w:pPr>
        <w:widowControl w:val="0"/>
        <w:spacing w:line="360" w:lineRule="auto"/>
        <w:ind w:left="450" w:right="-60"/>
        <w:rPr>
          <w:sz w:val="24"/>
          <w:szCs w:val="24"/>
        </w:rPr>
      </w:pPr>
    </w:p>
    <w:p w14:paraId="0C752B07" w14:textId="77777777" w:rsidR="00FC5165" w:rsidRDefault="00FC5165">
      <w:pPr>
        <w:widowControl w:val="0"/>
        <w:spacing w:line="360" w:lineRule="auto"/>
        <w:ind w:left="450" w:right="-60"/>
        <w:rPr>
          <w:sz w:val="24"/>
          <w:szCs w:val="24"/>
        </w:rPr>
      </w:pPr>
    </w:p>
    <w:p w14:paraId="0C752B08" w14:textId="77777777" w:rsidR="00FC5165" w:rsidRDefault="00FC5165">
      <w:pPr>
        <w:widowControl w:val="0"/>
        <w:spacing w:line="360" w:lineRule="auto"/>
        <w:ind w:left="450" w:right="-60"/>
        <w:rPr>
          <w:sz w:val="24"/>
          <w:szCs w:val="24"/>
        </w:rPr>
      </w:pPr>
    </w:p>
    <w:p w14:paraId="0C752B09" w14:textId="77777777" w:rsidR="00FC5165" w:rsidRDefault="00FC5165">
      <w:pPr>
        <w:widowControl w:val="0"/>
        <w:spacing w:line="360" w:lineRule="auto"/>
        <w:ind w:left="450" w:right="-60"/>
        <w:rPr>
          <w:sz w:val="24"/>
          <w:szCs w:val="24"/>
        </w:rPr>
      </w:pPr>
    </w:p>
    <w:p w14:paraId="0C752B0A" w14:textId="77777777" w:rsidR="00FC5165" w:rsidRDefault="00FC5165">
      <w:pPr>
        <w:widowControl w:val="0"/>
        <w:spacing w:line="360" w:lineRule="auto"/>
        <w:ind w:left="450" w:right="-60"/>
        <w:rPr>
          <w:sz w:val="24"/>
          <w:szCs w:val="24"/>
        </w:rPr>
      </w:pPr>
    </w:p>
    <w:p w14:paraId="0C752B0B" w14:textId="77777777" w:rsidR="00FC5165" w:rsidRDefault="00FC5165">
      <w:pPr>
        <w:widowControl w:val="0"/>
        <w:spacing w:line="360" w:lineRule="auto"/>
        <w:ind w:left="450" w:right="-60"/>
        <w:rPr>
          <w:sz w:val="24"/>
          <w:szCs w:val="24"/>
        </w:rPr>
      </w:pPr>
    </w:p>
    <w:p w14:paraId="0C752B0C" w14:textId="77777777" w:rsidR="00FC5165" w:rsidRDefault="00FC5165">
      <w:pPr>
        <w:widowControl w:val="0"/>
        <w:spacing w:line="360" w:lineRule="auto"/>
        <w:ind w:left="450" w:right="-60"/>
        <w:rPr>
          <w:sz w:val="24"/>
          <w:szCs w:val="24"/>
        </w:rPr>
      </w:pPr>
    </w:p>
    <w:p w14:paraId="0C752B0D" w14:textId="77777777" w:rsidR="00FC5165" w:rsidRDefault="00FC5165">
      <w:pPr>
        <w:widowControl w:val="0"/>
        <w:spacing w:line="360" w:lineRule="auto"/>
        <w:ind w:right="-60"/>
        <w:rPr>
          <w:sz w:val="24"/>
          <w:szCs w:val="24"/>
        </w:rPr>
      </w:pPr>
    </w:p>
    <w:p w14:paraId="0C752B0E" w14:textId="77777777" w:rsidR="00FC5165" w:rsidRDefault="00000000">
      <w:pPr>
        <w:widowControl w:val="0"/>
        <w:spacing w:line="360" w:lineRule="auto"/>
        <w:ind w:right="-60"/>
        <w:jc w:val="center"/>
        <w:rPr>
          <w:sz w:val="24"/>
          <w:szCs w:val="24"/>
        </w:rPr>
      </w:pPr>
      <w:r>
        <w:rPr>
          <w:noProof/>
          <w:sz w:val="24"/>
          <w:szCs w:val="24"/>
        </w:rPr>
        <w:lastRenderedPageBreak/>
        <w:drawing>
          <wp:inline distT="114300" distB="114300" distL="114300" distR="114300" wp14:anchorId="0C752B20" wp14:editId="501CCA1A">
            <wp:extent cx="8698017" cy="4129616"/>
            <wp:effectExtent l="0" t="1905" r="6350" b="63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6"/>
                    <a:srcRect t="5598"/>
                    <a:stretch>
                      <a:fillRect/>
                    </a:stretch>
                  </pic:blipFill>
                  <pic:spPr bwMode="auto">
                    <a:xfrm rot="16200000">
                      <a:off x="0" y="0"/>
                      <a:ext cx="8698647" cy="4129915"/>
                    </a:xfrm>
                    <a:prstGeom prst="rect">
                      <a:avLst/>
                    </a:prstGeom>
                    <a:ln>
                      <a:noFill/>
                    </a:ln>
                    <a:extLst>
                      <a:ext uri="{53640926-AAD7-44D8-BBD7-CCE9431645EC}">
                        <a14:shadowObscured xmlns:a14="http://schemas.microsoft.com/office/drawing/2010/main"/>
                      </a:ext>
                    </a:extLst>
                  </pic:spPr>
                </pic:pic>
              </a:graphicData>
            </a:graphic>
          </wp:inline>
        </w:drawing>
      </w:r>
    </w:p>
    <w:p w14:paraId="0C752B0F" w14:textId="77777777" w:rsidR="00FC5165" w:rsidRDefault="00000000">
      <w:pPr>
        <w:rPr>
          <w:b/>
          <w:sz w:val="26"/>
          <w:szCs w:val="26"/>
        </w:rPr>
      </w:pPr>
      <w:r>
        <w:rPr>
          <w:b/>
          <w:sz w:val="26"/>
          <w:szCs w:val="26"/>
        </w:rPr>
        <w:lastRenderedPageBreak/>
        <w:t>Tsjaka en die swartmamba</w:t>
      </w:r>
    </w:p>
    <w:p w14:paraId="0C752B10" w14:textId="77777777" w:rsidR="00FC5165" w:rsidRDefault="00FC5165">
      <w:pPr>
        <w:rPr>
          <w:sz w:val="26"/>
          <w:szCs w:val="26"/>
        </w:rPr>
      </w:pPr>
    </w:p>
    <w:p w14:paraId="0C752B11" w14:textId="77777777" w:rsidR="00FC5165" w:rsidRDefault="00000000">
      <w:pPr>
        <w:rPr>
          <w:sz w:val="26"/>
          <w:szCs w:val="26"/>
        </w:rPr>
      </w:pPr>
      <w:r>
        <w:rPr>
          <w:sz w:val="26"/>
          <w:szCs w:val="26"/>
        </w:rPr>
        <w:t>Die wit bul wei in die son, sy skof ‘n bult teen die hemel, en hy plant sy bene wyd. Hy weet dat hy die koning van die trop is en druk sy neus diep in die gras van die groen heuwelhang.</w:t>
      </w:r>
    </w:p>
    <w:p w14:paraId="0C752B12" w14:textId="77777777" w:rsidR="00FC5165" w:rsidRDefault="00000000">
      <w:pPr>
        <w:rPr>
          <w:sz w:val="26"/>
          <w:szCs w:val="26"/>
        </w:rPr>
      </w:pPr>
      <w:r>
        <w:rPr>
          <w:sz w:val="26"/>
          <w:szCs w:val="26"/>
        </w:rPr>
        <w:tab/>
        <w:t>Dis asof sy spiere sing onder die gladde vel. Hy lig sy magtige nek en hy bulk: diep en donker soos die aarde. Sy voorpoot kloof die grond en skiet ‘n stortvloed kluite en gras teen sy lyf op.</w:t>
      </w:r>
    </w:p>
    <w:p w14:paraId="0C752B13" w14:textId="77777777" w:rsidR="00FC5165" w:rsidRDefault="00000000">
      <w:pPr>
        <w:rPr>
          <w:sz w:val="26"/>
          <w:szCs w:val="26"/>
        </w:rPr>
      </w:pPr>
      <w:r>
        <w:rPr>
          <w:sz w:val="26"/>
          <w:szCs w:val="26"/>
        </w:rPr>
        <w:tab/>
        <w:t>Die wit bul het dit nie bedoel nie, maar hy moes die slang wat in die gras lê, gepla het – die glimswart mamba met die gevurkte tong en die koue oë. Die slang lig sy lang lyf en slaan sy giftande vas. Hy pomp al sy venyn in die bul uit. Dis krag teen krag en dood teen lewe.</w:t>
      </w:r>
    </w:p>
    <w:p w14:paraId="0C752B14" w14:textId="77777777" w:rsidR="00FC5165" w:rsidRDefault="00000000">
      <w:pPr>
        <w:rPr>
          <w:sz w:val="26"/>
          <w:szCs w:val="26"/>
        </w:rPr>
      </w:pPr>
      <w:r>
        <w:rPr>
          <w:sz w:val="26"/>
          <w:szCs w:val="26"/>
        </w:rPr>
        <w:tab/>
        <w:t>Nou dans die bul teen die hang en hy swaai sy kop en skud om sy aanvaller van sy lyf af te kry. Hy bulk nog, maar die lied is vals. Toe kantel die son en die aarde gryp hom vas. Dan is hy stil.</w:t>
      </w:r>
    </w:p>
    <w:p w14:paraId="0C752B15" w14:textId="77777777" w:rsidR="00FC5165" w:rsidRDefault="00000000">
      <w:pPr>
        <w:rPr>
          <w:sz w:val="26"/>
          <w:szCs w:val="26"/>
        </w:rPr>
      </w:pPr>
      <w:r>
        <w:rPr>
          <w:sz w:val="26"/>
          <w:szCs w:val="26"/>
        </w:rPr>
        <w:tab/>
        <w:t>“Swartmamba!” gill die beeswagtertjies. “Hy het die koningsbul gepik!” Hulle het almal opgespring en staan gereed om te vlug. Almal staar na die bul se laaste oomblikke.</w:t>
      </w:r>
    </w:p>
    <w:p w14:paraId="0C752B16" w14:textId="77777777" w:rsidR="00FC5165" w:rsidRDefault="00000000">
      <w:pPr>
        <w:rPr>
          <w:sz w:val="26"/>
          <w:szCs w:val="26"/>
        </w:rPr>
      </w:pPr>
      <w:r>
        <w:rPr>
          <w:sz w:val="26"/>
          <w:szCs w:val="26"/>
        </w:rPr>
        <w:tab/>
        <w:t>Net één het van die groep af weggebreek. Net een skuif vinnig, soos die skaduwee van ‘’n valk oor die gras, reguit na die bul en die slang toe. Dis die seun, Tsjaka, skaars dertien jaar oud.</w:t>
      </w:r>
    </w:p>
    <w:p w14:paraId="0C752B17" w14:textId="77777777" w:rsidR="00FC5165" w:rsidRDefault="00000000">
      <w:pPr>
        <w:rPr>
          <w:sz w:val="26"/>
          <w:szCs w:val="26"/>
        </w:rPr>
      </w:pPr>
      <w:r>
        <w:rPr>
          <w:sz w:val="26"/>
          <w:szCs w:val="26"/>
        </w:rPr>
        <w:tab/>
        <w:t>Die slang het die bul doodgemaak; daarom moet hy ook dood. Tsjaka oorweeg nie eens die gevaar nie. Hy is vreesloos.</w:t>
      </w:r>
    </w:p>
    <w:p w14:paraId="0C752B18" w14:textId="77777777" w:rsidR="00FC5165" w:rsidRDefault="00000000">
      <w:pPr>
        <w:rPr>
          <w:sz w:val="26"/>
          <w:szCs w:val="26"/>
        </w:rPr>
      </w:pPr>
      <w:r>
        <w:rPr>
          <w:sz w:val="26"/>
          <w:szCs w:val="26"/>
        </w:rPr>
        <w:tab/>
        <w:t>Toe die mamba hom van die bul losmaak, flits die kierie al deur die lug. Tsjaka haal uit met al sy mag en die hou skud die slang, maar hy slaan sissend terug. Tog is die slang se bewegings nie meer so vinnig nie en die seun kan hom ontwyk. Weer en weer tref die kierie. Die slang pik magteloos heen en weer voor die genadehou sy kop pap slaan.</w:t>
      </w:r>
    </w:p>
    <w:p w14:paraId="0C752B19" w14:textId="77777777" w:rsidR="00FC5165" w:rsidRDefault="00000000">
      <w:pPr>
        <w:rPr>
          <w:sz w:val="26"/>
          <w:szCs w:val="26"/>
        </w:rPr>
      </w:pPr>
      <w:r>
        <w:rPr>
          <w:sz w:val="26"/>
          <w:szCs w:val="26"/>
        </w:rPr>
        <w:tab/>
        <w:t>Hy ril nog asof die lewe hierdie mooi, blink lyf nie wil verlaat nie. Maar dit is verby.</w:t>
      </w:r>
    </w:p>
    <w:p w14:paraId="0C752B1A" w14:textId="77777777" w:rsidR="00FC5165" w:rsidRDefault="00000000">
      <w:pPr>
        <w:rPr>
          <w:sz w:val="26"/>
          <w:szCs w:val="26"/>
        </w:rPr>
      </w:pPr>
      <w:r>
        <w:rPr>
          <w:sz w:val="26"/>
          <w:szCs w:val="26"/>
        </w:rPr>
        <w:tab/>
        <w:t>Die seun kyk nog een maal na die dooie slang. Dan spoeg hy in die gras, verslap sy greep op sy kierie en stap weg.</w:t>
      </w:r>
    </w:p>
    <w:p w14:paraId="0C752B1B" w14:textId="77777777" w:rsidR="00FC5165" w:rsidRDefault="00000000">
      <w:pPr>
        <w:rPr>
          <w:sz w:val="26"/>
          <w:szCs w:val="26"/>
        </w:rPr>
      </w:pPr>
      <w:r>
        <w:rPr>
          <w:sz w:val="26"/>
          <w:szCs w:val="26"/>
        </w:rPr>
        <w:tab/>
        <w:t>Ongelowig kom die ander beeswagters nader. “Hy het die swartmamba doodgemaak! Tsjaka het!”</w:t>
      </w:r>
    </w:p>
    <w:p w14:paraId="0C752B1C" w14:textId="77777777" w:rsidR="00FC5165" w:rsidRDefault="00000000">
      <w:pPr>
        <w:rPr>
          <w:sz w:val="26"/>
          <w:szCs w:val="26"/>
        </w:rPr>
      </w:pPr>
      <w:r>
        <w:rPr>
          <w:sz w:val="26"/>
          <w:szCs w:val="26"/>
        </w:rPr>
        <w:tab/>
        <w:t>Toe hy van die gebeurtenis hoor, roep die kaptein sy mense bymekaar en hy prys die seun Tsjaka sodat almal dit kan hoor: “Vandag het jy ‘n dapper man se werk gedoen. Jy het jou lewe gewaag.” Hy gee Tsjaka ‘n bok as beloning.</w:t>
      </w:r>
    </w:p>
    <w:p w14:paraId="0C752B1D" w14:textId="77777777" w:rsidR="00FC5165" w:rsidRDefault="00000000">
      <w:pPr>
        <w:rPr>
          <w:sz w:val="26"/>
          <w:szCs w:val="26"/>
        </w:rPr>
      </w:pPr>
      <w:r>
        <w:rPr>
          <w:sz w:val="26"/>
          <w:szCs w:val="26"/>
        </w:rPr>
        <w:tab/>
        <w:t>Daardie aand eet sy familie en die ander beeswagters almal saam aan die bok wat Tsjaka verdien het.</w:t>
      </w:r>
    </w:p>
    <w:sectPr w:rsidR="00FC5165">
      <w:footerReference w:type="default" r:id="rId7"/>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7A4F3" w14:textId="77777777" w:rsidR="00C33964" w:rsidRDefault="00C33964">
      <w:pPr>
        <w:spacing w:line="240" w:lineRule="auto"/>
      </w:pPr>
      <w:r>
        <w:separator/>
      </w:r>
    </w:p>
  </w:endnote>
  <w:endnote w:type="continuationSeparator" w:id="0">
    <w:p w14:paraId="1437C578" w14:textId="77777777" w:rsidR="00C33964" w:rsidRDefault="00C339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2B22" w14:textId="556820DB" w:rsidR="00FC5165" w:rsidRDefault="00000000">
    <w:pPr>
      <w:jc w:val="right"/>
    </w:pPr>
    <w:r>
      <w:fldChar w:fldCharType="begin"/>
    </w:r>
    <w:r>
      <w:instrText>PAGE</w:instrText>
    </w:r>
    <w:r>
      <w:fldChar w:fldCharType="separate"/>
    </w:r>
    <w:r w:rsidR="003765E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A1E7E" w14:textId="77777777" w:rsidR="00C33964" w:rsidRDefault="00C33964">
      <w:pPr>
        <w:spacing w:line="240" w:lineRule="auto"/>
      </w:pPr>
      <w:r>
        <w:separator/>
      </w:r>
    </w:p>
  </w:footnote>
  <w:footnote w:type="continuationSeparator" w:id="0">
    <w:p w14:paraId="39B1CEA7" w14:textId="77777777" w:rsidR="00C33964" w:rsidRDefault="00C3396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165"/>
    <w:rsid w:val="003765EF"/>
    <w:rsid w:val="00807DD5"/>
    <w:rsid w:val="00C33964"/>
    <w:rsid w:val="00ED5E68"/>
    <w:rsid w:val="00FC51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52AF0"/>
  <w15:docId w15:val="{71CBAEC9-408A-44D2-A294-0D8D5124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af-ZA"/>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2233</Characters>
  <Application>Microsoft Office Word</Application>
  <DocSecurity>0</DocSecurity>
  <Lines>69</Lines>
  <Paragraphs>28</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Marelize Swanepoel</cp:lastModifiedBy>
  <cp:revision>3</cp:revision>
  <dcterms:created xsi:type="dcterms:W3CDTF">2025-06-17T13:00:00Z</dcterms:created>
  <dcterms:modified xsi:type="dcterms:W3CDTF">2025-06-17T13:01:00Z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4e9a064e-4929-4255-8f24-9598174a2e55</vt:lpwstr>
  </property>
</Properties>
</file>